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4806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Conseil d´école</w:t>
      </w:r>
    </w:p>
    <w:p w14:paraId="084EF9A1" w14:textId="77777777" w:rsidR="00C927A7" w:rsidRPr="00187EAE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Académie Alexandre Dumas</w:t>
      </w:r>
    </w:p>
    <w:p w14:paraId="58CB5B3F" w14:textId="3D2F7D58" w:rsidR="00C927A7" w:rsidRDefault="00C927A7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2</w:t>
      </w:r>
      <w:r>
        <w:rPr>
          <w:rFonts w:ascii="Verdana" w:hAnsi="Verdana"/>
          <w:b/>
          <w:bCs/>
          <w:sz w:val="24"/>
          <w:szCs w:val="24"/>
        </w:rPr>
        <w:t>8</w:t>
      </w:r>
      <w:r w:rsidRPr="00187EAE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janvier</w:t>
      </w:r>
      <w:r w:rsidRPr="00187EAE">
        <w:rPr>
          <w:rFonts w:ascii="Verdana" w:hAnsi="Verdana"/>
          <w:b/>
          <w:bCs/>
          <w:sz w:val="24"/>
          <w:szCs w:val="24"/>
        </w:rPr>
        <w:t xml:space="preserve"> 202</w:t>
      </w:r>
      <w:r>
        <w:rPr>
          <w:rFonts w:ascii="Verdana" w:hAnsi="Verdana"/>
          <w:b/>
          <w:bCs/>
          <w:sz w:val="24"/>
          <w:szCs w:val="24"/>
        </w:rPr>
        <w:t>5</w:t>
      </w:r>
    </w:p>
    <w:p w14:paraId="2DCEF174" w14:textId="77777777" w:rsidR="002B0B88" w:rsidRDefault="002B0B88" w:rsidP="009E6B7D">
      <w:pPr>
        <w:pStyle w:val="Sansinterligne"/>
        <w:rPr>
          <w:rFonts w:ascii="Verdana" w:hAnsi="Verdana"/>
          <w:b/>
          <w:bCs/>
          <w:sz w:val="24"/>
          <w:szCs w:val="24"/>
        </w:rPr>
      </w:pPr>
    </w:p>
    <w:p w14:paraId="7DB4953E" w14:textId="77777777" w:rsidR="002B0B88" w:rsidRPr="00187EAE" w:rsidRDefault="002B0B88" w:rsidP="00C927A7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</w:p>
    <w:p w14:paraId="39848283" w14:textId="77777777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Mot de bienvenue</w:t>
      </w:r>
    </w:p>
    <w:p w14:paraId="2B8FA65F" w14:textId="77777777" w:rsidR="00C927A7" w:rsidRPr="009B56B6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B6852E4" w14:textId="2DC7C982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Rapport de la Direction</w:t>
      </w:r>
      <w:r w:rsidR="000943F4">
        <w:rPr>
          <w:rFonts w:ascii="Posterama" w:hAnsi="Posterama" w:cs="Posterama"/>
          <w:sz w:val="24"/>
          <w:szCs w:val="24"/>
        </w:rPr>
        <w:t> :</w:t>
      </w:r>
    </w:p>
    <w:p w14:paraId="6ED50917" w14:textId="77777777" w:rsidR="000943F4" w:rsidRPr="000943F4" w:rsidRDefault="000943F4" w:rsidP="000943F4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9DF1929" w14:textId="76FCCC26" w:rsidR="000943F4" w:rsidRDefault="000943F4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Journées Wrap &amp; pizza – ajouter un autre choix?</w:t>
      </w:r>
    </w:p>
    <w:p w14:paraId="7A22770E" w14:textId="6318C634" w:rsidR="000943F4" w:rsidRDefault="0034005B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Pratiques de sécurité – tout va bien</w:t>
      </w:r>
    </w:p>
    <w:p w14:paraId="5479A36A" w14:textId="7DA38B7C" w:rsidR="0034005B" w:rsidRDefault="0034005B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Foire du livre Scholastic – bon profit pour la bibliothèque</w:t>
      </w:r>
    </w:p>
    <w:p w14:paraId="3F471AE4" w14:textId="6AFCF2A6" w:rsidR="0034005B" w:rsidRDefault="007D2277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Tournoi de basketball pour les 5</w:t>
      </w:r>
      <w:r w:rsidRPr="007D2277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et 6</w:t>
      </w:r>
      <w:r w:rsidRPr="007D2277">
        <w:rPr>
          <w:rFonts w:ascii="Posterama" w:hAnsi="Posterama" w:cs="Posterama"/>
          <w:sz w:val="24"/>
          <w:szCs w:val="24"/>
          <w:vertAlign w:val="superscript"/>
        </w:rPr>
        <w:t>e</w:t>
      </w:r>
    </w:p>
    <w:p w14:paraId="5F30EAFB" w14:textId="56BDC6CB" w:rsidR="007D2277" w:rsidRDefault="007D2277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Déjeuner du Père Noel</w:t>
      </w:r>
    </w:p>
    <w:p w14:paraId="583BFCA9" w14:textId="1349FB38" w:rsidR="007D2277" w:rsidRDefault="007D2277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Concert d´hiver</w:t>
      </w:r>
    </w:p>
    <w:p w14:paraId="1F846B59" w14:textId="4BB6A5FF" w:rsidR="007D2277" w:rsidRDefault="00E730B1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Après-midi cinéma</w:t>
      </w:r>
    </w:p>
    <w:p w14:paraId="765B75F4" w14:textId="4403A5E6" w:rsidR="00E730B1" w:rsidRDefault="00E730B1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Visite d´auteurs et écrivains – 1 anglais et 1 </w:t>
      </w:r>
      <w:r w:rsidR="00B6342D">
        <w:rPr>
          <w:rFonts w:ascii="Posterama" w:hAnsi="Posterama" w:cs="Posterama"/>
          <w:sz w:val="24"/>
          <w:szCs w:val="24"/>
        </w:rPr>
        <w:t>français</w:t>
      </w:r>
    </w:p>
    <w:p w14:paraId="7EFAF7FB" w14:textId="51A601E0" w:rsidR="00E730B1" w:rsidRDefault="00242082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Portes ouvertes – 29 janvier 17h à 19h</w:t>
      </w:r>
    </w:p>
    <w:p w14:paraId="376825BE" w14:textId="7837C924" w:rsidR="00C55358" w:rsidRDefault="00C55358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des photos de graduation – 30 janvier</w:t>
      </w:r>
    </w:p>
    <w:p w14:paraId="36C51498" w14:textId="5BCEF6D8" w:rsidR="00C55358" w:rsidRDefault="00C55358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pédagogique – 31 janvier</w:t>
      </w:r>
    </w:p>
    <w:p w14:paraId="38688BFD" w14:textId="09A5CA20" w:rsidR="002B1560" w:rsidRDefault="002B1560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</w:t>
      </w:r>
      <w:r w:rsidRPr="002B1560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sessions de codage – 10 et 11 février</w:t>
      </w:r>
    </w:p>
    <w:p w14:paraId="436CE3CF" w14:textId="03F80419" w:rsidR="004C3CCE" w:rsidRDefault="004C3CCE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Sortie à l´orchestre symphonique de Toronto – 12 février</w:t>
      </w:r>
    </w:p>
    <w:p w14:paraId="14F0768C" w14:textId="12C92267" w:rsidR="004C3CCE" w:rsidRDefault="004C3CCE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Conseil étudiant : Bonbons-grammes et vente de biscuits</w:t>
      </w:r>
    </w:p>
    <w:p w14:paraId="1B328F0A" w14:textId="0F6E1BDF" w:rsidR="00C55358" w:rsidRDefault="002B1560" w:rsidP="000943F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Bulletins</w:t>
      </w:r>
      <w:r w:rsidR="00201EA2">
        <w:rPr>
          <w:rFonts w:ascii="Posterama" w:hAnsi="Posterama" w:cs="Posterama"/>
          <w:sz w:val="24"/>
          <w:szCs w:val="24"/>
        </w:rPr>
        <w:t xml:space="preserve"> et rencontres de parents</w:t>
      </w:r>
    </w:p>
    <w:p w14:paraId="429D60DB" w14:textId="744CEF0C" w:rsidR="00A44554" w:rsidRPr="00A44554" w:rsidRDefault="00201EA2" w:rsidP="00A4455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Éco Héros – 27 février</w:t>
      </w:r>
    </w:p>
    <w:p w14:paraId="0655B35B" w14:textId="77777777" w:rsidR="00DF6440" w:rsidRPr="00DF6440" w:rsidRDefault="00DF6440" w:rsidP="00DF644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3E0727BA" w14:textId="2E67154B" w:rsidR="00BE4F19" w:rsidRDefault="002476A4" w:rsidP="00B6342D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 xml:space="preserve">Sondage - </w:t>
      </w:r>
      <w:r w:rsidR="00DF6440" w:rsidRPr="002476A4">
        <w:rPr>
          <w:rFonts w:ascii="Posterama" w:hAnsi="Posterama" w:cs="Posterama"/>
          <w:sz w:val="24"/>
          <w:szCs w:val="24"/>
        </w:rPr>
        <w:t>Engagement des familles</w:t>
      </w:r>
      <w:r w:rsidR="009E6B7D">
        <w:rPr>
          <w:rFonts w:ascii="Posterama" w:hAnsi="Posterama" w:cs="Posterama"/>
          <w:sz w:val="24"/>
          <w:szCs w:val="24"/>
        </w:rPr>
        <w:t> : Les familles ont jusqu´au 14 février pour répondre au sondage</w:t>
      </w:r>
      <w:r w:rsidR="00C93704">
        <w:rPr>
          <w:rFonts w:ascii="Posterama" w:hAnsi="Posterama" w:cs="Posterama"/>
          <w:sz w:val="24"/>
          <w:szCs w:val="24"/>
        </w:rPr>
        <w:t>. Le but du sondage est de :</w:t>
      </w:r>
    </w:p>
    <w:p w14:paraId="42140736" w14:textId="6BC9672A" w:rsidR="00C93704" w:rsidRDefault="001A0C02" w:rsidP="00C9370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Former un comité d´organisation pour la </w:t>
      </w:r>
      <w:r w:rsidR="000165DD">
        <w:rPr>
          <w:rFonts w:ascii="Posterama" w:hAnsi="Posterama" w:cs="Posterama"/>
          <w:sz w:val="24"/>
          <w:szCs w:val="24"/>
        </w:rPr>
        <w:t>f</w:t>
      </w:r>
      <w:r>
        <w:rPr>
          <w:rFonts w:ascii="Posterama" w:hAnsi="Posterama" w:cs="Posterama"/>
          <w:sz w:val="24"/>
          <w:szCs w:val="24"/>
        </w:rPr>
        <w:t>ête champêtre</w:t>
      </w:r>
    </w:p>
    <w:p w14:paraId="3ABC34E4" w14:textId="272E9B99" w:rsidR="00C93704" w:rsidRDefault="00C93704" w:rsidP="00C9370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Trouver des bénévoles pour la fête champêtre</w:t>
      </w:r>
    </w:p>
    <w:p w14:paraId="16F44138" w14:textId="6935EE2B" w:rsidR="00DF6440" w:rsidRDefault="000165DD" w:rsidP="000165DD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Recueillir les suggestions et commentaires de notre communauté scolaire</w:t>
      </w:r>
    </w:p>
    <w:p w14:paraId="407B24B0" w14:textId="77777777" w:rsidR="000165DD" w:rsidRDefault="000165DD" w:rsidP="000165DD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</w:p>
    <w:p w14:paraId="62229DA7" w14:textId="3564C775" w:rsidR="000165DD" w:rsidRPr="000165DD" w:rsidRDefault="000165DD" w:rsidP="000165DD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Bénévolat – voir ci-haut</w:t>
      </w:r>
    </w:p>
    <w:p w14:paraId="5232D9C6" w14:textId="77777777" w:rsidR="000165DD" w:rsidRPr="000165DD" w:rsidRDefault="000165DD" w:rsidP="000165DD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</w:p>
    <w:p w14:paraId="022D17BC" w14:textId="34036FAE" w:rsidR="00DF6440" w:rsidRPr="002476A4" w:rsidRDefault="00DF6440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>Fête champêtre 2025</w:t>
      </w:r>
      <w:r w:rsidR="000165DD">
        <w:rPr>
          <w:rFonts w:ascii="Posterama" w:hAnsi="Posterama" w:cs="Posterama"/>
          <w:sz w:val="24"/>
          <w:szCs w:val="24"/>
        </w:rPr>
        <w:t xml:space="preserve"> – voir ci-haut</w:t>
      </w:r>
    </w:p>
    <w:p w14:paraId="3A206C01" w14:textId="77777777" w:rsidR="00C927A7" w:rsidRPr="002476A4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E5D9352" w14:textId="1514F325" w:rsidR="00C927A7" w:rsidRPr="002476A4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lastRenderedPageBreak/>
        <w:t>Consultation des calendriers scolaires 2025-2026</w:t>
      </w:r>
      <w:r w:rsidR="00617304" w:rsidRPr="002476A4">
        <w:rPr>
          <w:rFonts w:ascii="Posterama" w:hAnsi="Posterama" w:cs="Posterama"/>
          <w:sz w:val="24"/>
          <w:szCs w:val="24"/>
        </w:rPr>
        <w:t xml:space="preserve"> </w:t>
      </w:r>
      <w:r w:rsidR="000165DD">
        <w:rPr>
          <w:rFonts w:ascii="Posterama" w:hAnsi="Posterama" w:cs="Posterama"/>
          <w:sz w:val="24"/>
          <w:szCs w:val="24"/>
        </w:rPr>
        <w:t>– Le Conseil d´école approuve les calendriers pour l´année scolaire 2025-2026</w:t>
      </w:r>
    </w:p>
    <w:p w14:paraId="16E8DC71" w14:textId="77777777" w:rsidR="00C927A7" w:rsidRPr="002476A4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8DC3EC1" w14:textId="42CB0CD7" w:rsidR="00C927A7" w:rsidRDefault="00C927A7" w:rsidP="00C927A7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2476A4">
        <w:rPr>
          <w:rFonts w:ascii="Posterama" w:hAnsi="Posterama" w:cs="Posterama"/>
          <w:sz w:val="24"/>
          <w:szCs w:val="24"/>
        </w:rPr>
        <w:t>Varia</w:t>
      </w:r>
      <w:r w:rsidR="000165DD">
        <w:rPr>
          <w:rFonts w:ascii="Posterama" w:hAnsi="Posterama" w:cs="Posterama"/>
          <w:sz w:val="24"/>
          <w:szCs w:val="24"/>
        </w:rPr>
        <w:t> </w:t>
      </w:r>
    </w:p>
    <w:p w14:paraId="2FD87168" w14:textId="77777777" w:rsidR="000165DD" w:rsidRPr="000165DD" w:rsidRDefault="000165DD" w:rsidP="000165DD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A4478BA" w14:textId="737927D7" w:rsidR="000165DD" w:rsidRDefault="000165DD" w:rsidP="000165DD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Discussion sur les repas : journée wraps et pizza – devrions-nous chercher une troisième option?</w:t>
      </w:r>
    </w:p>
    <w:p w14:paraId="1BA72124" w14:textId="7B1BB421" w:rsidR="000165DD" w:rsidRDefault="000165DD" w:rsidP="000165DD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Discussion sur la technologie et le temps d´écran à l´école : les informations sont publiées sur le site du Conseil</w:t>
      </w:r>
    </w:p>
    <w:p w14:paraId="045FD996" w14:textId="1511FB3E" w:rsidR="000165DD" w:rsidRDefault="000165DD" w:rsidP="000165DD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Programme de récréation : nous regarderons PALS et Recess Revival pour savoir ce qui est offert</w:t>
      </w:r>
    </w:p>
    <w:p w14:paraId="30D4A84B" w14:textId="77777777" w:rsidR="000165DD" w:rsidRPr="002476A4" w:rsidRDefault="000165DD" w:rsidP="000165DD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</w:p>
    <w:p w14:paraId="0460242B" w14:textId="77777777" w:rsidR="00C927A7" w:rsidRPr="009B56B6" w:rsidRDefault="00C927A7" w:rsidP="00C927A7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75845FB" w14:textId="1022D5E7" w:rsidR="00C927A7" w:rsidRPr="009B56B6" w:rsidRDefault="00C927A7" w:rsidP="00C927A7">
      <w:p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On se revoit le 2</w:t>
      </w:r>
      <w:r>
        <w:rPr>
          <w:rFonts w:ascii="Posterama" w:hAnsi="Posterama" w:cs="Posterama"/>
          <w:sz w:val="24"/>
          <w:szCs w:val="24"/>
        </w:rPr>
        <w:t>5</w:t>
      </w:r>
      <w:r w:rsidRPr="009B56B6">
        <w:rPr>
          <w:rFonts w:ascii="Posterama" w:hAnsi="Posterama" w:cs="Posterama"/>
          <w:sz w:val="24"/>
          <w:szCs w:val="24"/>
        </w:rPr>
        <w:t xml:space="preserve"> </w:t>
      </w:r>
      <w:r>
        <w:rPr>
          <w:rFonts w:ascii="Posterama" w:hAnsi="Posterama" w:cs="Posterama"/>
          <w:sz w:val="24"/>
          <w:szCs w:val="24"/>
        </w:rPr>
        <w:t>mars</w:t>
      </w:r>
      <w:r w:rsidRPr="009B56B6">
        <w:rPr>
          <w:rFonts w:ascii="Posterama" w:hAnsi="Posterama" w:cs="Posterama"/>
          <w:sz w:val="24"/>
          <w:szCs w:val="24"/>
        </w:rPr>
        <w:t>!</w:t>
      </w:r>
    </w:p>
    <w:p w14:paraId="55E9F2A3" w14:textId="77777777" w:rsidR="00C927A7" w:rsidRDefault="00C927A7"/>
    <w:p w14:paraId="355FA668" w14:textId="5DBC5F35" w:rsidR="006E0EFC" w:rsidRDefault="006E0EFC"/>
    <w:sectPr w:rsidR="006E0E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370"/>
    <w:multiLevelType w:val="hybridMultilevel"/>
    <w:tmpl w:val="5810F1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A15"/>
    <w:multiLevelType w:val="hybridMultilevel"/>
    <w:tmpl w:val="6DC20782"/>
    <w:lvl w:ilvl="0" w:tplc="BA6A173A">
      <w:numFmt w:val="bullet"/>
      <w:lvlText w:val=""/>
      <w:lvlJc w:val="left"/>
      <w:pPr>
        <w:ind w:left="1080" w:hanging="360"/>
      </w:pPr>
      <w:rPr>
        <w:rFonts w:ascii="Symbol" w:eastAsiaTheme="minorHAnsi" w:hAnsi="Symbol" w:cs="Postera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6534813">
    <w:abstractNumId w:val="0"/>
  </w:num>
  <w:num w:numId="2" w16cid:durableId="172872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7"/>
    <w:rsid w:val="000165DD"/>
    <w:rsid w:val="000943F4"/>
    <w:rsid w:val="00130FB5"/>
    <w:rsid w:val="001457EA"/>
    <w:rsid w:val="001A0C02"/>
    <w:rsid w:val="00201EA2"/>
    <w:rsid w:val="00242082"/>
    <w:rsid w:val="002476A4"/>
    <w:rsid w:val="002B0B88"/>
    <w:rsid w:val="002B1560"/>
    <w:rsid w:val="0034005B"/>
    <w:rsid w:val="004C3CCE"/>
    <w:rsid w:val="00617304"/>
    <w:rsid w:val="006305C2"/>
    <w:rsid w:val="006E0EFC"/>
    <w:rsid w:val="007D2277"/>
    <w:rsid w:val="008B7930"/>
    <w:rsid w:val="008C6538"/>
    <w:rsid w:val="00920214"/>
    <w:rsid w:val="009A3012"/>
    <w:rsid w:val="009E6B7D"/>
    <w:rsid w:val="00A44554"/>
    <w:rsid w:val="00B6342D"/>
    <w:rsid w:val="00BE4F19"/>
    <w:rsid w:val="00C1757C"/>
    <w:rsid w:val="00C55358"/>
    <w:rsid w:val="00C77BF0"/>
    <w:rsid w:val="00C927A7"/>
    <w:rsid w:val="00C93704"/>
    <w:rsid w:val="00DF6440"/>
    <w:rsid w:val="00E00118"/>
    <w:rsid w:val="00E730B1"/>
    <w:rsid w:val="00F209B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1420"/>
  <w15:chartTrackingRefBased/>
  <w15:docId w15:val="{AC28C360-7AFD-4D7E-BDDF-4B7EB709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A7"/>
  </w:style>
  <w:style w:type="paragraph" w:styleId="Titre1">
    <w:name w:val="heading 1"/>
    <w:basedOn w:val="Normal"/>
    <w:next w:val="Normal"/>
    <w:link w:val="Titre1Car"/>
    <w:uiPriority w:val="9"/>
    <w:qFormat/>
    <w:rsid w:val="00C9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27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27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27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27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27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27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27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27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27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27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27A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C92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8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2025-01-29T19:02:00Z</dcterms:created>
  <dcterms:modified xsi:type="dcterms:W3CDTF">2025-01-29T19:02:00Z</dcterms:modified>
</cp:coreProperties>
</file>